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A6" w:rsidRPr="00E801A6" w:rsidRDefault="00E801A6" w:rsidP="00E801A6">
      <w:pPr>
        <w:pStyle w:val="a6"/>
        <w:jc w:val="both"/>
        <w:rPr>
          <w:rFonts w:ascii="Times New Roman" w:hAnsi="Times New Roman" w:cs="Times New Roman"/>
          <w:sz w:val="28"/>
          <w:szCs w:val="28"/>
        </w:rPr>
      </w:pPr>
      <w:r w:rsidRPr="00E801A6">
        <w:rPr>
          <w:rFonts w:ascii="Times New Roman" w:hAnsi="Times New Roman" w:cs="Times New Roman"/>
          <w:sz w:val="18"/>
          <w:szCs w:val="18"/>
        </w:rPr>
        <w:t xml:space="preserve"> </w:t>
      </w:r>
      <w:r w:rsidRPr="00E801A6">
        <w:rPr>
          <w:rFonts w:ascii="Times New Roman" w:hAnsi="Times New Roman" w:cs="Times New Roman"/>
          <w:b/>
          <w:bCs/>
        </w:rPr>
        <w:t xml:space="preserve">  </w:t>
      </w:r>
      <w:r w:rsidRPr="00E801A6">
        <w:rPr>
          <w:rFonts w:ascii="Times New Roman" w:hAnsi="Times New Roman" w:cs="Times New Roman"/>
          <w:sz w:val="28"/>
          <w:szCs w:val="28"/>
        </w:rPr>
        <w:t>Управление образования Администрации Чеховского муниципального района</w:t>
      </w:r>
    </w:p>
    <w:p w:rsidR="00E801A6" w:rsidRPr="00E801A6" w:rsidRDefault="00E801A6" w:rsidP="00E801A6">
      <w:pPr>
        <w:pStyle w:val="a6"/>
        <w:jc w:val="both"/>
        <w:rPr>
          <w:rFonts w:ascii="Times New Roman" w:hAnsi="Times New Roman" w:cs="Times New Roman"/>
          <w:sz w:val="28"/>
          <w:szCs w:val="28"/>
        </w:rPr>
      </w:pPr>
    </w:p>
    <w:p w:rsidR="00E801A6" w:rsidRPr="00E801A6" w:rsidRDefault="00E801A6" w:rsidP="00E801A6">
      <w:pPr>
        <w:pStyle w:val="a6"/>
        <w:jc w:val="both"/>
        <w:rPr>
          <w:rFonts w:ascii="Times New Roman" w:hAnsi="Times New Roman" w:cs="Times New Roman"/>
          <w:sz w:val="28"/>
          <w:szCs w:val="28"/>
        </w:rPr>
      </w:pPr>
      <w:r w:rsidRPr="00E801A6">
        <w:rPr>
          <w:rFonts w:ascii="Times New Roman" w:hAnsi="Times New Roman" w:cs="Times New Roman"/>
          <w:sz w:val="28"/>
          <w:szCs w:val="28"/>
        </w:rPr>
        <w:t xml:space="preserve">     Муниципальное автономное  дошкольное образовательное учреждение д/с №8</w:t>
      </w:r>
    </w:p>
    <w:p w:rsidR="00E801A6" w:rsidRPr="00E801A6" w:rsidRDefault="00E801A6" w:rsidP="00E801A6">
      <w:pPr>
        <w:pStyle w:val="a6"/>
        <w:jc w:val="both"/>
        <w:rPr>
          <w:rFonts w:ascii="Times New Roman" w:hAnsi="Times New Roman" w:cs="Times New Roman"/>
          <w:sz w:val="40"/>
          <w:szCs w:val="40"/>
        </w:rPr>
      </w:pPr>
      <w:r w:rsidRPr="00E801A6">
        <w:rPr>
          <w:rFonts w:ascii="Times New Roman" w:hAnsi="Times New Roman" w:cs="Times New Roman"/>
          <w:sz w:val="40"/>
          <w:szCs w:val="40"/>
        </w:rPr>
        <w:t xml:space="preserve">               </w:t>
      </w:r>
    </w:p>
    <w:p w:rsidR="00E801A6" w:rsidRDefault="00E801A6" w:rsidP="00E801A6">
      <w:pPr>
        <w:pStyle w:val="a3"/>
        <w:shd w:val="clear" w:color="auto" w:fill="FFFFFF"/>
        <w:spacing w:before="0" w:beforeAutospacing="0" w:after="0" w:afterAutospacing="0" w:line="294" w:lineRule="atLeast"/>
        <w:jc w:val="center"/>
        <w:rPr>
          <w:bCs/>
          <w:color w:val="FF0000"/>
          <w:sz w:val="72"/>
          <w:szCs w:val="72"/>
        </w:rPr>
      </w:pPr>
    </w:p>
    <w:p w:rsidR="00E801A6" w:rsidRDefault="00E801A6" w:rsidP="00E801A6">
      <w:pPr>
        <w:pStyle w:val="a6"/>
        <w:jc w:val="center"/>
        <w:rPr>
          <w:rStyle w:val="c16"/>
          <w:rFonts w:ascii="Times New Roman" w:hAnsi="Times New Roman" w:cs="Times New Roman"/>
          <w:bCs/>
          <w:color w:val="000000"/>
          <w:sz w:val="56"/>
          <w:szCs w:val="56"/>
        </w:rPr>
      </w:pPr>
      <w:r w:rsidRPr="00E801A6">
        <w:rPr>
          <w:rFonts w:ascii="Times New Roman" w:hAnsi="Times New Roman" w:cs="Times New Roman"/>
          <w:sz w:val="28"/>
          <w:szCs w:val="28"/>
        </w:rPr>
        <w:br/>
      </w:r>
    </w:p>
    <w:p w:rsidR="00E801A6" w:rsidRDefault="00E801A6" w:rsidP="00E801A6">
      <w:pPr>
        <w:pStyle w:val="a6"/>
        <w:jc w:val="center"/>
        <w:rPr>
          <w:rStyle w:val="c16"/>
          <w:rFonts w:ascii="Times New Roman" w:hAnsi="Times New Roman" w:cs="Times New Roman"/>
          <w:bCs/>
          <w:color w:val="000000"/>
          <w:sz w:val="56"/>
          <w:szCs w:val="56"/>
        </w:rPr>
      </w:pPr>
    </w:p>
    <w:p w:rsidR="00E801A6" w:rsidRDefault="00E801A6" w:rsidP="00E801A6">
      <w:pPr>
        <w:pStyle w:val="a6"/>
        <w:jc w:val="center"/>
        <w:rPr>
          <w:rStyle w:val="c16"/>
          <w:rFonts w:ascii="Times New Roman" w:hAnsi="Times New Roman" w:cs="Times New Roman"/>
          <w:bCs/>
          <w:color w:val="000000"/>
          <w:sz w:val="56"/>
          <w:szCs w:val="56"/>
        </w:rPr>
      </w:pPr>
    </w:p>
    <w:p w:rsidR="00E801A6" w:rsidRDefault="00E801A6" w:rsidP="00E801A6">
      <w:pPr>
        <w:pStyle w:val="a6"/>
        <w:jc w:val="center"/>
        <w:rPr>
          <w:rStyle w:val="c16"/>
          <w:rFonts w:ascii="Times New Roman" w:hAnsi="Times New Roman" w:cs="Times New Roman"/>
          <w:bCs/>
          <w:color w:val="000000"/>
          <w:sz w:val="56"/>
          <w:szCs w:val="56"/>
        </w:rPr>
      </w:pPr>
      <w:r w:rsidRPr="00E801A6">
        <w:rPr>
          <w:rStyle w:val="c16"/>
          <w:rFonts w:ascii="Times New Roman" w:hAnsi="Times New Roman" w:cs="Times New Roman"/>
          <w:bCs/>
          <w:color w:val="000000"/>
          <w:sz w:val="56"/>
          <w:szCs w:val="56"/>
        </w:rPr>
        <w:t>Конспект</w:t>
      </w:r>
    </w:p>
    <w:p w:rsidR="00E801A6" w:rsidRPr="00E801A6" w:rsidRDefault="00E801A6" w:rsidP="00E801A6">
      <w:pPr>
        <w:pStyle w:val="a6"/>
        <w:jc w:val="center"/>
        <w:rPr>
          <w:rStyle w:val="c16"/>
          <w:rFonts w:ascii="Times New Roman" w:hAnsi="Times New Roman" w:cs="Times New Roman"/>
          <w:bCs/>
          <w:color w:val="000000"/>
          <w:sz w:val="56"/>
          <w:szCs w:val="56"/>
        </w:rPr>
      </w:pPr>
    </w:p>
    <w:p w:rsidR="00E801A6" w:rsidRDefault="00E801A6" w:rsidP="00E801A6">
      <w:pPr>
        <w:pStyle w:val="a6"/>
        <w:jc w:val="center"/>
        <w:rPr>
          <w:rStyle w:val="c16"/>
          <w:rFonts w:ascii="Times New Roman" w:hAnsi="Times New Roman" w:cs="Times New Roman"/>
          <w:bCs/>
          <w:color w:val="000000"/>
          <w:sz w:val="48"/>
          <w:szCs w:val="48"/>
        </w:rPr>
      </w:pPr>
      <w:r w:rsidRPr="00E801A6">
        <w:rPr>
          <w:rStyle w:val="c16"/>
          <w:rFonts w:ascii="Times New Roman" w:hAnsi="Times New Roman" w:cs="Times New Roman"/>
          <w:bCs/>
          <w:color w:val="000000"/>
          <w:sz w:val="48"/>
          <w:szCs w:val="48"/>
        </w:rPr>
        <w:t>родительского собрания по ПДД</w:t>
      </w:r>
    </w:p>
    <w:p w:rsidR="00E801A6" w:rsidRP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r w:rsidRPr="00E801A6">
        <w:rPr>
          <w:rStyle w:val="c16"/>
          <w:rFonts w:ascii="Times New Roman" w:hAnsi="Times New Roman" w:cs="Times New Roman"/>
          <w:bCs/>
          <w:color w:val="000000"/>
          <w:sz w:val="48"/>
          <w:szCs w:val="48"/>
        </w:rPr>
        <w:t xml:space="preserve">«Профилактика дорожно-транспортного </w:t>
      </w: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r w:rsidRPr="00E801A6">
        <w:rPr>
          <w:rStyle w:val="c16"/>
          <w:rFonts w:ascii="Times New Roman" w:hAnsi="Times New Roman" w:cs="Times New Roman"/>
          <w:bCs/>
          <w:color w:val="000000"/>
          <w:sz w:val="48"/>
          <w:szCs w:val="48"/>
        </w:rPr>
        <w:t>травматизма в семье»</w:t>
      </w:r>
      <w:r>
        <w:rPr>
          <w:rStyle w:val="c16"/>
          <w:rFonts w:ascii="Times New Roman" w:hAnsi="Times New Roman" w:cs="Times New Roman"/>
          <w:bCs/>
          <w:color w:val="000000"/>
          <w:sz w:val="48"/>
          <w:szCs w:val="48"/>
        </w:rPr>
        <w:t xml:space="preserve">                       </w:t>
      </w:r>
      <w:r>
        <w:rPr>
          <w:rStyle w:val="c16"/>
          <w:rFonts w:ascii="Times New Roman" w:hAnsi="Times New Roman" w:cs="Times New Roman"/>
          <w:bCs/>
          <w:color w:val="000000"/>
          <w:sz w:val="48"/>
          <w:szCs w:val="48"/>
        </w:rPr>
        <w:br/>
      </w: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Pr="00E801A6" w:rsidRDefault="00E801A6" w:rsidP="00E801A6">
      <w:pPr>
        <w:pStyle w:val="a6"/>
        <w:jc w:val="right"/>
        <w:rPr>
          <w:rStyle w:val="c16"/>
          <w:rFonts w:ascii="Times New Roman" w:hAnsi="Times New Roman" w:cs="Times New Roman"/>
          <w:bCs/>
          <w:color w:val="000000"/>
          <w:sz w:val="32"/>
          <w:szCs w:val="32"/>
        </w:rPr>
      </w:pPr>
      <w:r w:rsidRPr="00E801A6">
        <w:rPr>
          <w:rStyle w:val="c16"/>
          <w:rFonts w:ascii="Times New Roman" w:hAnsi="Times New Roman" w:cs="Times New Roman"/>
          <w:bCs/>
          <w:color w:val="000000"/>
          <w:sz w:val="32"/>
          <w:szCs w:val="32"/>
        </w:rPr>
        <w:t>Воспитатель:</w:t>
      </w:r>
    </w:p>
    <w:p w:rsidR="00E801A6" w:rsidRPr="00E801A6" w:rsidRDefault="00E801A6" w:rsidP="00E801A6">
      <w:pPr>
        <w:pStyle w:val="a6"/>
        <w:jc w:val="right"/>
        <w:rPr>
          <w:rStyle w:val="c16"/>
          <w:rFonts w:ascii="Times New Roman" w:hAnsi="Times New Roman" w:cs="Times New Roman"/>
          <w:bCs/>
          <w:color w:val="000000"/>
          <w:sz w:val="32"/>
          <w:szCs w:val="32"/>
        </w:rPr>
      </w:pPr>
      <w:r w:rsidRPr="00E801A6">
        <w:rPr>
          <w:rStyle w:val="c16"/>
          <w:rFonts w:ascii="Times New Roman" w:hAnsi="Times New Roman" w:cs="Times New Roman"/>
          <w:bCs/>
          <w:color w:val="000000"/>
          <w:sz w:val="32"/>
          <w:szCs w:val="32"/>
        </w:rPr>
        <w:t>Никитина С.В.</w:t>
      </w:r>
    </w:p>
    <w:p w:rsidR="00E801A6" w:rsidRPr="00E801A6" w:rsidRDefault="00E801A6" w:rsidP="00E801A6">
      <w:pPr>
        <w:pStyle w:val="a6"/>
        <w:jc w:val="right"/>
        <w:rPr>
          <w:rStyle w:val="c16"/>
          <w:rFonts w:ascii="Times New Roman" w:hAnsi="Times New Roman" w:cs="Times New Roman"/>
          <w:bCs/>
          <w:color w:val="000000"/>
          <w:sz w:val="36"/>
          <w:szCs w:val="36"/>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48"/>
          <w:szCs w:val="48"/>
        </w:rPr>
      </w:pPr>
    </w:p>
    <w:p w:rsidR="00E801A6" w:rsidRDefault="00E801A6" w:rsidP="00E801A6">
      <w:pPr>
        <w:pStyle w:val="a6"/>
        <w:jc w:val="center"/>
        <w:rPr>
          <w:rStyle w:val="c16"/>
          <w:rFonts w:ascii="Times New Roman" w:hAnsi="Times New Roman" w:cs="Times New Roman"/>
          <w:bCs/>
          <w:color w:val="000000"/>
          <w:sz w:val="28"/>
          <w:szCs w:val="28"/>
        </w:rPr>
      </w:pPr>
      <w:r w:rsidRPr="00E801A6">
        <w:rPr>
          <w:rStyle w:val="c16"/>
          <w:rFonts w:ascii="Times New Roman" w:hAnsi="Times New Roman" w:cs="Times New Roman"/>
          <w:bCs/>
          <w:color w:val="000000"/>
          <w:sz w:val="28"/>
          <w:szCs w:val="28"/>
        </w:rPr>
        <w:t>2018г.</w:t>
      </w:r>
    </w:p>
    <w:p w:rsidR="00E801A6" w:rsidRPr="00E801A6" w:rsidRDefault="00E801A6" w:rsidP="00E801A6">
      <w:pPr>
        <w:pStyle w:val="a6"/>
        <w:jc w:val="center"/>
        <w:rPr>
          <w:rStyle w:val="c16"/>
          <w:rFonts w:ascii="Times New Roman" w:hAnsi="Times New Roman" w:cs="Times New Roman"/>
          <w:bCs/>
          <w:color w:val="000000"/>
          <w:sz w:val="28"/>
          <w:szCs w:val="28"/>
        </w:rPr>
      </w:pPr>
    </w:p>
    <w:p w:rsidR="00E801A6" w:rsidRDefault="00E801A6" w:rsidP="00E801A6">
      <w:pPr>
        <w:pStyle w:val="a6"/>
        <w:rPr>
          <w:rStyle w:val="c16"/>
          <w:rFonts w:ascii="Times New Roman" w:hAnsi="Times New Roman" w:cs="Times New Roman"/>
          <w:b/>
          <w:bCs/>
          <w:color w:val="000000"/>
          <w:sz w:val="28"/>
          <w:szCs w:val="28"/>
        </w:rPr>
      </w:pPr>
      <w:r>
        <w:rPr>
          <w:rStyle w:val="c16"/>
          <w:rFonts w:ascii="Times New Roman" w:hAnsi="Times New Roman" w:cs="Times New Roman"/>
          <w:bCs/>
          <w:color w:val="000000"/>
          <w:sz w:val="48"/>
          <w:szCs w:val="48"/>
        </w:rPr>
        <w:lastRenderedPageBreak/>
        <w:t xml:space="preserve">                                     </w:t>
      </w:r>
      <w:r w:rsidRPr="00E801A6">
        <w:rPr>
          <w:rStyle w:val="c16"/>
          <w:rFonts w:ascii="Times New Roman" w:hAnsi="Times New Roman" w:cs="Times New Roman"/>
          <w:b/>
          <w:bCs/>
          <w:color w:val="000000"/>
          <w:sz w:val="28"/>
          <w:szCs w:val="28"/>
        </w:rPr>
        <w:t>Ход собрания</w:t>
      </w:r>
    </w:p>
    <w:p w:rsidR="00E801A6" w:rsidRPr="00E801A6" w:rsidRDefault="00E801A6" w:rsidP="00E801A6">
      <w:pPr>
        <w:pStyle w:val="a6"/>
        <w:rPr>
          <w:rFonts w:ascii="Times New Roman" w:hAnsi="Times New Roman" w:cs="Times New Roman"/>
          <w:sz w:val="28"/>
          <w:szCs w:val="28"/>
        </w:rPr>
      </w:pP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Умение двигаться по улице, соблюдать правила дорожного движения необходимо воспитывать с раннего детства.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В сюжетных играх типа «Поехали на машине», «Пошли на праздник», обращается внимание детей на передвижение в заданном направлении. Эти игры еще очень простые по своему содержанию.</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Формируя элементарные математические представления детей, воспитатель учит различать левую и правую руки и т. д.</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На занятиях физкультуры малышей учат двигаться в определенном направлении, находить свое место, различать пространственное, проводят подвижные игры.</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Организуются викторины, игры, конкурсы по безопасности движения, просматривание диафильмов, встречи с работниками ГИБДД и т. д.</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знакомятся с дорожными знаками, регулированием дорожного движения сотрудниками ГИБДД и т. д.</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То, что дети видят во время прогулок, закрепляется в процессе занятий в саду. Все знания закрепляются в специальных играх.</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Поэтому очень важно в данном направлении работы с дошкольниками сотрудничать с родителями.</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Родители в первую очередь должны показать детям личным примером обязательность выполнения правил пешеходов.</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Важно знать и взрослым, и детям, что наибольшее число дорожно-транспортных происшествий происходит по вине пешеходов. Причиной являются:</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Переход перед близко идущим транспортом.</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Переход в запрещенном месте.</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Невнимательность пешеходов.</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Хождение по проезжей части при наличии тротуара.</w:t>
      </w:r>
    </w:p>
    <w:p w:rsidR="00E801A6" w:rsidRPr="00E801A6" w:rsidRDefault="00E801A6" w:rsidP="00E801A6">
      <w:pPr>
        <w:pStyle w:val="a6"/>
        <w:jc w:val="both"/>
        <w:rPr>
          <w:rFonts w:ascii="Times New Roman" w:hAnsi="Times New Roman" w:cs="Times New Roman"/>
          <w:sz w:val="28"/>
          <w:szCs w:val="28"/>
        </w:rPr>
      </w:pPr>
      <w:r w:rsidRPr="00E801A6">
        <w:rPr>
          <w:rStyle w:val="c0"/>
          <w:rFonts w:ascii="Times New Roman" w:hAnsi="Times New Roman" w:cs="Times New Roman"/>
          <w:color w:val="000000"/>
          <w:sz w:val="28"/>
          <w:szCs w:val="28"/>
        </w:rPr>
        <w:t xml:space="preserve">Среди жертв дорожных происшествий более 20 % - дети в возрасте от 7-12 лет. . В больших городах число детей, ставших жертвами дорожно- транспортных происшествий, особенно велико. Поэтому очень важно, чтобы родители были активными участниками в процессе обучения детей правилам дорожного движения. </w:t>
      </w:r>
      <w:r w:rsidRPr="00E801A6">
        <w:rPr>
          <w:rStyle w:val="c0"/>
          <w:rFonts w:ascii="Times New Roman" w:hAnsi="Times New Roman" w:cs="Times New Roman"/>
          <w:color w:val="000000"/>
          <w:sz w:val="28"/>
          <w:szCs w:val="28"/>
        </w:rPr>
        <w:lastRenderedPageBreak/>
        <w:t>Закреплять знания детей, полученные в детском саду, и знакомить детей с правилами безопасного поведения на дороге можно через наблюдение на дороге, через обсуждение с ребенком различных дорожных ситуаций. Читая художественную литературу, помните,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К концу дошкольного детства дети могут знать ответы на следующие вопросы: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 Из каких частей состоит улица?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2. Что такое перекресток?</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3. Зачем нужны тротуары?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4. Как пешеходы должны вести себя на тротуарах?</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5. Когда и где можно переходить улицу?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6. Зачем нужен светофор?</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7. Что обозначает красный, желтый, зеленый свет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8. Почему нельзя перебегать через улицу перед едущим автомобилем?</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9. Как надо вести себя при выходе из автобуса?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10. Где можно кататься на велосипеде?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11. Где пассажиры должны ожидать транспорт?</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12. Что обозначают дорожные знаки, для чего они нужны?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E801A6" w:rsidRDefault="00E801A6" w:rsidP="00E801A6">
      <w:pPr>
        <w:pStyle w:val="a6"/>
        <w:rPr>
          <w:rStyle w:val="c14"/>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Pr>
          <w:rStyle w:val="c14"/>
          <w:rFonts w:ascii="Times New Roman" w:hAnsi="Times New Roman" w:cs="Times New Roman"/>
          <w:b/>
          <w:bCs/>
          <w:color w:val="000000"/>
          <w:sz w:val="28"/>
          <w:szCs w:val="28"/>
        </w:rPr>
        <w:t xml:space="preserve">                                                     </w:t>
      </w:r>
      <w:r w:rsidRPr="00E801A6">
        <w:rPr>
          <w:rStyle w:val="c14"/>
          <w:rFonts w:ascii="Times New Roman" w:hAnsi="Times New Roman" w:cs="Times New Roman"/>
          <w:b/>
          <w:bCs/>
          <w:color w:val="000000"/>
          <w:sz w:val="28"/>
          <w:szCs w:val="28"/>
        </w:rPr>
        <w:t>АНКЕТА ДЛЯ РОДИТЕЛЕЙ</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 Считаете ли Вы важным обучение детей дошкольного возраста правилам дорожного движения? ______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2. Как Вы оцениваете свои знания правил дорожного движения?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3. Знаете ли Вы, что должен знать ребенок в соответствии с возрастом о ПДД?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4. Нуждаетесь ли Вы в консультативной помощи по обучению вашего ребенка ПДД у специалистов ДОУ?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5. Имеются ли у Вас дома игры и книги, способствующие обучению дошкольников правилам дорожного движения?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6. Обращаете ли Вы внимание Вашего ребенка на светофор и на дорожные знаки при переходе улицы?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7. Считаете ли Вы, что Ваш ребенок обладает достаточными знаниями о ПДД?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8. Какую роль, на Ваш взгляд, играет дошкольное учреждение в обучении детей правилам дорожного движения? _____</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III. Вниманию родителей предлагается тест для выявления уровня знаний правил дорожного движения.</w:t>
      </w:r>
    </w:p>
    <w:p w:rsidR="00E801A6" w:rsidRDefault="00E801A6" w:rsidP="00E801A6">
      <w:pPr>
        <w:pStyle w:val="a6"/>
        <w:rPr>
          <w:rStyle w:val="c14"/>
          <w:rFonts w:ascii="Times New Roman" w:hAnsi="Times New Roman" w:cs="Times New Roman"/>
          <w:b/>
          <w:bCs/>
          <w:color w:val="000000"/>
          <w:sz w:val="28"/>
          <w:szCs w:val="28"/>
        </w:rPr>
      </w:pPr>
    </w:p>
    <w:p w:rsidR="00E801A6" w:rsidRDefault="00E801A6" w:rsidP="00E801A6">
      <w:pPr>
        <w:pStyle w:val="a6"/>
        <w:rPr>
          <w:rStyle w:val="c14"/>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Pr>
          <w:rStyle w:val="c14"/>
          <w:rFonts w:ascii="Times New Roman" w:hAnsi="Times New Roman" w:cs="Times New Roman"/>
          <w:b/>
          <w:bCs/>
          <w:color w:val="000000"/>
          <w:sz w:val="28"/>
          <w:szCs w:val="28"/>
        </w:rPr>
        <w:t xml:space="preserve">                                     </w:t>
      </w:r>
      <w:r w:rsidRPr="00E801A6">
        <w:rPr>
          <w:rStyle w:val="c14"/>
          <w:rFonts w:ascii="Times New Roman" w:hAnsi="Times New Roman" w:cs="Times New Roman"/>
          <w:b/>
          <w:bCs/>
          <w:color w:val="000000"/>
          <w:sz w:val="28"/>
          <w:szCs w:val="28"/>
        </w:rPr>
        <w:t>Тест «Что я знаю о правилах дорожного движения»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 Где должен двигаться пешеход на улице города?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По обочине;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по пешеходному переходу;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посередине.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lastRenderedPageBreak/>
        <w:t>2. Для чего нужен «островок безопасности»?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Для безопасности на дороге пешеходов;</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для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для машины.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3. Каковы причины детского уличного травматизма?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Родители недоглядели;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дети не знают правила дорожного движения;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виновата быстрая езда водителей машин по дороге.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4. Милиционер-регулировщик обращен к пешеходам лицом, руки опущены. Что это обозначает?</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Это обозначает желтый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это обозначает зеленый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это обозначает красный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5. По какой стороне тротуара должен двигаться пешеход?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По левой стороне;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по правой стороне;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навстречу транспорту.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6. Милиционер-регулировщик обращен к пешеходу правым боком, руки вытянуты в стороны или опущены: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это обозначает желтый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это обозначает зеленый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это обозначает красный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7. Как со своим ребенком обходите транспорт (троллейбус) на остановке?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Сзади;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спереди;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не помню.</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8. Сокращаете ли вы дорогу, если спешите в детский сад?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Перебегаем дорогу, не соблюдая правила;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переходим там, где есть светофор;</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когда как.</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9. Какие ситуации на дороге считаете опасными? (Все, а, б, в, г.)</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Ребенок высовывается из окна транспорта;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взрослые вместе с ребенком перебегают дорогу;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дети играют возле дороги в мяч;</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г) ребенок-дошкольник один переходит дорогу.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10. Обсуждаете ли вы с ребенком тему соблюдения правил дорожного движения?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а) Всегда;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б) если на дороге произошел несчастный случай;</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в) никогда, в детском саду дают знаний достаточно.</w:t>
      </w:r>
    </w:p>
    <w:p w:rsidR="00E801A6" w:rsidRDefault="00E801A6" w:rsidP="00E801A6">
      <w:pPr>
        <w:pStyle w:val="a6"/>
        <w:rPr>
          <w:rStyle w:val="c20"/>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Pr>
          <w:rStyle w:val="c20"/>
          <w:rFonts w:ascii="Times New Roman" w:hAnsi="Times New Roman" w:cs="Times New Roman"/>
          <w:b/>
          <w:bCs/>
          <w:color w:val="000000"/>
          <w:sz w:val="28"/>
          <w:szCs w:val="28"/>
        </w:rPr>
        <w:t xml:space="preserve"> </w:t>
      </w:r>
      <w:r w:rsidRPr="00E801A6">
        <w:rPr>
          <w:rStyle w:val="c20"/>
          <w:rFonts w:ascii="Times New Roman" w:hAnsi="Times New Roman" w:cs="Times New Roman"/>
          <w:b/>
          <w:bCs/>
          <w:color w:val="000000"/>
          <w:sz w:val="28"/>
          <w:szCs w:val="28"/>
        </w:rPr>
        <w:t>Памятки для родителей по соблюдению безопасного поведения на улицах города.</w:t>
      </w:r>
    </w:p>
    <w:p w:rsidR="00E801A6" w:rsidRDefault="00E801A6" w:rsidP="00E801A6">
      <w:pPr>
        <w:pStyle w:val="a6"/>
        <w:rPr>
          <w:rStyle w:val="c14"/>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sidRPr="00E801A6">
        <w:rPr>
          <w:rStyle w:val="c14"/>
          <w:rFonts w:ascii="Times New Roman" w:hAnsi="Times New Roman" w:cs="Times New Roman"/>
          <w:b/>
          <w:bCs/>
          <w:color w:val="000000"/>
          <w:sz w:val="28"/>
          <w:szCs w:val="28"/>
        </w:rPr>
        <w:t>Памятка 1</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Переходя дорогу, убедитесь в том, что сигнал светофора зеленый.</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Постарайтесь максимально приблизить к себе ребенка, не отдаляйте от себя коляску, возьмите ребенка на руки, крепко держите его за руку.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lastRenderedPageBreak/>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Беседы с ребенком отложите на потом.</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 случае отсутствия светофора по возможности воспользуйтесь подземным переходом или переходите по «зебре».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Всегда соблюдайте правила дорожного движения и будьте правильным примером для Вашего ребенка.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Переходите дорогу спокойно, чтобы ребенок успевал за Вами.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 пугайте ребенка опасностью.</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При входе и выходе из транспорта возьмите маленького ребенка на руки, чтобы не задерживать других пассажиров.</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При входе в транспорт более взрослому ребенку помогайте подняться, при выходе - спуститься.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 темное время суток переходите дорогу только в освещенном месте.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 зимнее время объясните ребенку об опасностях, с которыми он может столкнуться на дорогах.</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 темное время суток избегайте неосвещенных дорог и объясните это ребенку.</w:t>
      </w:r>
    </w:p>
    <w:p w:rsidR="00E801A6" w:rsidRDefault="00E801A6" w:rsidP="00E801A6">
      <w:pPr>
        <w:pStyle w:val="a6"/>
        <w:rPr>
          <w:rStyle w:val="c14"/>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sidRPr="00E801A6">
        <w:rPr>
          <w:rStyle w:val="c14"/>
          <w:rFonts w:ascii="Times New Roman" w:hAnsi="Times New Roman" w:cs="Times New Roman"/>
          <w:b/>
          <w:bCs/>
          <w:color w:val="000000"/>
          <w:sz w:val="28"/>
          <w:szCs w:val="28"/>
        </w:rPr>
        <w:t>Памятка 2</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 спешите, переходите улицу размеренным шагом.</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Выходя на проезжую часть дороги, прекратите разговаривать - ребенок должен привыкнуть, что при переходе дороги нужно сосредоточиться.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 переходите дорогу на желтый или красный сигнал светофора.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Переходите дорогу только в местах, обозначенных дорожным знаком «Пешеходный переход».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Из автомобиля, троллейбуса, трамвая, такси выходите первыми. В противном случае ребенок может упасть или побежать на проезжую часть.</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 разрешайте детям играть вблизи дорог и на проезжей части улицы.</w:t>
      </w:r>
    </w:p>
    <w:p w:rsidR="00E801A6" w:rsidRDefault="00E801A6" w:rsidP="00E801A6">
      <w:pPr>
        <w:pStyle w:val="a6"/>
        <w:rPr>
          <w:rStyle w:val="c14"/>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sidRPr="00E801A6">
        <w:rPr>
          <w:rStyle w:val="c14"/>
          <w:rFonts w:ascii="Times New Roman" w:hAnsi="Times New Roman" w:cs="Times New Roman"/>
          <w:b/>
          <w:bCs/>
          <w:color w:val="000000"/>
          <w:sz w:val="28"/>
          <w:szCs w:val="28"/>
        </w:rPr>
        <w:t>Рекомендации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Каждый родитель - пример для подражания!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Выберите наиболее безопасный путь от дома до детского сада.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Переводя ребенка через дорогу, держите его за руку.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Хорошо изучите правила дорожного движения, избегайте наиболее опасные места при переходе улицы.</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Ежедневно напоминайте детям перед выходом из дома ПДД.</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lastRenderedPageBreak/>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По пешеходным тропам идите с детьми с правой стороны, не торопясь.</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Выйдя из пассажирского транспорта, не спешите переходить дорогу, дождитесь, пока движущееся средство отойдет от остановки.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Войдя в транспорт, не выпускайте руку ребенка, при резком торможении ребенок может травмироваться.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Посадите ребенка на сиденье или посадите на колени, (в любом случае крепко его держите).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ТОЛЬКО СОВМЕСТНО МОЖНО ДОБИТЬСЯ ХОРОШИХ РЕЗУЛЬТАТОВ! РОДИТЕЛИ! ПОМНИТЕ!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Взрослый человек не имеет права проходить мимо детей, которые по непониманию или из-за озорства каким-то образом подвергаются опасности.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Нужно вместе с ребенком выбрать наиболее безопасный путь от дома до детского сада.</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сделает то же самое.</w:t>
      </w:r>
    </w:p>
    <w:p w:rsidR="00E801A6" w:rsidRDefault="00E801A6" w:rsidP="00E801A6">
      <w:pPr>
        <w:pStyle w:val="a6"/>
        <w:rPr>
          <w:rStyle w:val="c13"/>
          <w:rFonts w:ascii="Times New Roman" w:hAnsi="Times New Roman" w:cs="Times New Roman"/>
          <w:b/>
          <w:bCs/>
          <w:color w:val="000000"/>
          <w:sz w:val="28"/>
          <w:szCs w:val="28"/>
        </w:rPr>
      </w:pPr>
    </w:p>
    <w:p w:rsidR="00E801A6" w:rsidRPr="00E801A6" w:rsidRDefault="00E801A6" w:rsidP="00E801A6">
      <w:pPr>
        <w:pStyle w:val="a6"/>
        <w:rPr>
          <w:rFonts w:ascii="Times New Roman" w:hAnsi="Times New Roman" w:cs="Times New Roman"/>
          <w:sz w:val="28"/>
          <w:szCs w:val="28"/>
        </w:rPr>
      </w:pPr>
      <w:r w:rsidRPr="00E801A6">
        <w:rPr>
          <w:rStyle w:val="c13"/>
          <w:rFonts w:ascii="Times New Roman" w:hAnsi="Times New Roman" w:cs="Times New Roman"/>
          <w:b/>
          <w:bCs/>
          <w:color w:val="000000"/>
          <w:sz w:val="28"/>
          <w:szCs w:val="28"/>
        </w:rPr>
        <w:t>Научите детей!</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Пешеходам разрешается ходить только по тротуару, по правой стороне.</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Стоящий автобус надо обходить сзади, чтобы видеть идущий за ним транспорт. Трамвай надо обходить спереди.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Нельзя внезапно появляться перед близко идущим транспортом, потому что машина не может остановиться сразу.</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Нельзя играть на проезжей части. Это опасно для жизни.</w:t>
      </w:r>
    </w:p>
    <w:p w:rsidR="00E801A6" w:rsidRPr="00E801A6" w:rsidRDefault="00E801A6" w:rsidP="00E801A6">
      <w:pPr>
        <w:pStyle w:val="a6"/>
        <w:rPr>
          <w:rFonts w:ascii="Times New Roman" w:hAnsi="Times New Roman" w:cs="Times New Roman"/>
          <w:sz w:val="28"/>
          <w:szCs w:val="28"/>
        </w:rPr>
      </w:pPr>
      <w:r w:rsidRPr="00E801A6">
        <w:rPr>
          <w:rStyle w:val="c0"/>
          <w:rFonts w:ascii="Times New Roman" w:hAnsi="Times New Roman" w:cs="Times New Roman"/>
          <w:color w:val="000000"/>
          <w:sz w:val="28"/>
          <w:szCs w:val="28"/>
        </w:rPr>
        <w:t>• Автобус, троллейбус, трамвай разрешается ожидать только на площадках, отмеченных линией.</w:t>
      </w:r>
    </w:p>
    <w:sectPr w:rsidR="00E801A6" w:rsidRPr="00E801A6" w:rsidSect="00E801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429"/>
    <w:multiLevelType w:val="multilevel"/>
    <w:tmpl w:val="D6E82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075F0"/>
    <w:multiLevelType w:val="multilevel"/>
    <w:tmpl w:val="8E50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F6327"/>
    <w:multiLevelType w:val="multilevel"/>
    <w:tmpl w:val="27D68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5521D"/>
    <w:multiLevelType w:val="multilevel"/>
    <w:tmpl w:val="E1CC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35EC5"/>
    <w:multiLevelType w:val="multilevel"/>
    <w:tmpl w:val="CC2C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801A6"/>
    <w:rsid w:val="000B3050"/>
    <w:rsid w:val="00306AF8"/>
    <w:rsid w:val="006C1030"/>
    <w:rsid w:val="00801398"/>
    <w:rsid w:val="008C5D18"/>
    <w:rsid w:val="00E80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1A6"/>
  </w:style>
  <w:style w:type="paragraph" w:styleId="a4">
    <w:name w:val="Balloon Text"/>
    <w:basedOn w:val="a"/>
    <w:link w:val="a5"/>
    <w:uiPriority w:val="99"/>
    <w:semiHidden/>
    <w:unhideWhenUsed/>
    <w:rsid w:val="00E801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1A6"/>
    <w:rPr>
      <w:rFonts w:ascii="Tahoma" w:hAnsi="Tahoma" w:cs="Tahoma"/>
      <w:sz w:val="16"/>
      <w:szCs w:val="16"/>
    </w:rPr>
  </w:style>
  <w:style w:type="paragraph" w:customStyle="1" w:styleId="c5">
    <w:name w:val="c5"/>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801A6"/>
  </w:style>
  <w:style w:type="paragraph" w:customStyle="1" w:styleId="c11">
    <w:name w:val="c11"/>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01A6"/>
  </w:style>
  <w:style w:type="paragraph" w:customStyle="1" w:styleId="c9">
    <w:name w:val="c9"/>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01A6"/>
  </w:style>
  <w:style w:type="paragraph" w:customStyle="1" w:styleId="c4">
    <w:name w:val="c4"/>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01A6"/>
  </w:style>
  <w:style w:type="character" w:customStyle="1" w:styleId="c14">
    <w:name w:val="c14"/>
    <w:basedOn w:val="a0"/>
    <w:rsid w:val="00E801A6"/>
  </w:style>
  <w:style w:type="paragraph" w:customStyle="1" w:styleId="c7">
    <w:name w:val="c7"/>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801A6"/>
  </w:style>
  <w:style w:type="paragraph" w:customStyle="1" w:styleId="c8">
    <w:name w:val="c8"/>
    <w:basedOn w:val="a"/>
    <w:rsid w:val="00E80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801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5155224">
      <w:bodyDiv w:val="1"/>
      <w:marLeft w:val="0"/>
      <w:marRight w:val="0"/>
      <w:marTop w:val="0"/>
      <w:marBottom w:val="0"/>
      <w:divBdr>
        <w:top w:val="none" w:sz="0" w:space="0" w:color="auto"/>
        <w:left w:val="none" w:sz="0" w:space="0" w:color="auto"/>
        <w:bottom w:val="none" w:sz="0" w:space="0" w:color="auto"/>
        <w:right w:val="none" w:sz="0" w:space="0" w:color="auto"/>
      </w:divBdr>
      <w:divsChild>
        <w:div w:id="936518360">
          <w:marLeft w:val="0"/>
          <w:marRight w:val="0"/>
          <w:marTop w:val="0"/>
          <w:marBottom w:val="0"/>
          <w:divBdr>
            <w:top w:val="none" w:sz="0" w:space="0" w:color="auto"/>
            <w:left w:val="none" w:sz="0" w:space="0" w:color="auto"/>
            <w:bottom w:val="none" w:sz="0" w:space="0" w:color="auto"/>
            <w:right w:val="none" w:sz="0" w:space="0" w:color="auto"/>
          </w:divBdr>
          <w:divsChild>
            <w:div w:id="875848352">
              <w:marLeft w:val="0"/>
              <w:marRight w:val="0"/>
              <w:marTop w:val="0"/>
              <w:marBottom w:val="0"/>
              <w:divBdr>
                <w:top w:val="none" w:sz="0" w:space="0" w:color="auto"/>
                <w:left w:val="none" w:sz="0" w:space="0" w:color="auto"/>
                <w:bottom w:val="none" w:sz="0" w:space="0" w:color="auto"/>
                <w:right w:val="none" w:sz="0" w:space="0" w:color="auto"/>
              </w:divBdr>
              <w:divsChild>
                <w:div w:id="1233858691">
                  <w:marLeft w:val="0"/>
                  <w:marRight w:val="0"/>
                  <w:marTop w:val="0"/>
                  <w:marBottom w:val="0"/>
                  <w:divBdr>
                    <w:top w:val="none" w:sz="0" w:space="0" w:color="auto"/>
                    <w:left w:val="none" w:sz="0" w:space="0" w:color="auto"/>
                    <w:bottom w:val="none" w:sz="0" w:space="0" w:color="auto"/>
                    <w:right w:val="none" w:sz="0" w:space="0" w:color="auto"/>
                  </w:divBdr>
                  <w:divsChild>
                    <w:div w:id="20930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9852">
          <w:marLeft w:val="0"/>
          <w:marRight w:val="0"/>
          <w:marTop w:val="0"/>
          <w:marBottom w:val="0"/>
          <w:divBdr>
            <w:top w:val="none" w:sz="0" w:space="0" w:color="auto"/>
            <w:left w:val="none" w:sz="0" w:space="0" w:color="auto"/>
            <w:bottom w:val="none" w:sz="0" w:space="0" w:color="auto"/>
            <w:right w:val="none" w:sz="0" w:space="0" w:color="auto"/>
          </w:divBdr>
          <w:divsChild>
            <w:div w:id="144153362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2112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6F82A-BA0A-4E61-8F54-44D3CA24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1889</Words>
  <Characters>10773</Characters>
  <Application>Microsoft Office Word</Application>
  <DocSecurity>0</DocSecurity>
  <Lines>89</Lines>
  <Paragraphs>25</Paragraphs>
  <ScaleCrop>false</ScaleCrop>
  <Company>Microsoft</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2019-09-30T16:19:00Z</dcterms:created>
  <dcterms:modified xsi:type="dcterms:W3CDTF">2019-09-30T16:31:00Z</dcterms:modified>
</cp:coreProperties>
</file>